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微软雅黑" w:hAnsi="微软雅黑" w:eastAsia="微软雅黑" w:cs="微软雅黑"/>
          <w:color w:val="000000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30"/>
          <w:szCs w:val="30"/>
          <w:shd w:val="clear" w:color="auto" w:fill="FFFFFF"/>
        </w:rPr>
        <w:t>关于对</w:t>
      </w:r>
      <w:r>
        <w:rPr>
          <w:rFonts w:hint="eastAsia" w:ascii="微软雅黑" w:hAnsi="微软雅黑" w:eastAsia="微软雅黑" w:cs="微软雅黑"/>
          <w:b/>
          <w:bCs/>
          <w:color w:val="000000"/>
          <w:sz w:val="30"/>
          <w:szCs w:val="30"/>
          <w:shd w:val="clear" w:color="auto" w:fill="FFFFFF"/>
          <w:lang w:val="en-US" w:eastAsia="zh-CN"/>
        </w:rPr>
        <w:t>2019级</w:t>
      </w:r>
      <w:r>
        <w:rPr>
          <w:rFonts w:hint="eastAsia" w:ascii="微软雅黑" w:hAnsi="微软雅黑" w:eastAsia="微软雅黑" w:cs="微软雅黑"/>
          <w:b/>
          <w:bCs/>
          <w:color w:val="000000"/>
          <w:sz w:val="30"/>
          <w:szCs w:val="30"/>
          <w:shd w:val="clear" w:color="auto" w:fill="FFFFFF"/>
          <w:lang w:eastAsia="zh-CN"/>
        </w:rPr>
        <w:t>高职</w:t>
      </w:r>
      <w:r>
        <w:rPr>
          <w:rFonts w:hint="eastAsia" w:ascii="微软雅黑" w:hAnsi="微软雅黑" w:eastAsia="微软雅黑" w:cs="微软雅黑"/>
          <w:b/>
          <w:bCs/>
          <w:color w:val="000000"/>
          <w:sz w:val="30"/>
          <w:szCs w:val="30"/>
          <w:shd w:val="clear" w:color="auto" w:fill="FFFFFF"/>
        </w:rPr>
        <w:t>扩招教育</w:t>
      </w:r>
      <w:r>
        <w:rPr>
          <w:rFonts w:hint="eastAsia" w:ascii="微软雅黑" w:hAnsi="微软雅黑" w:eastAsia="微软雅黑" w:cs="微软雅黑"/>
          <w:b/>
          <w:bCs/>
          <w:color w:val="000000"/>
          <w:sz w:val="30"/>
          <w:szCs w:val="30"/>
          <w:shd w:val="clear" w:color="auto" w:fill="FFFFFF"/>
          <w:lang w:eastAsia="zh-CN"/>
        </w:rPr>
        <w:t>考试工作安排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jc w:val="left"/>
        <w:textAlignment w:val="auto"/>
        <w:rPr>
          <w:rFonts w:hint="eastAsia" w:ascii="微软雅黑" w:hAnsi="微软雅黑" w:eastAsia="微软雅黑" w:cs="微软雅黑"/>
          <w:color w:val="000000"/>
          <w:sz w:val="28"/>
          <w:szCs w:val="28"/>
          <w:shd w:val="clear" w:color="auto" w:fill="FFFFFF"/>
          <w:lang w:eastAsia="zh-CN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shd w:val="clear" w:color="auto" w:fill="FFFFFF"/>
          <w:lang w:val="en-US" w:eastAsia="zh-CN"/>
        </w:rPr>
        <w:t>依据教务处8月初发布的《关于对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  <w:shd w:val="clear" w:color="auto" w:fill="FFFFFF"/>
        </w:rPr>
        <w:t>部分高职（含扩招）教育学生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  <w:shd w:val="clear" w:color="auto" w:fill="FFFFFF"/>
          <w:lang w:eastAsia="zh-CN"/>
        </w:rPr>
        <w:t>进行学业预警的通知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  <w:shd w:val="clear" w:color="auto" w:fill="FFFFFF"/>
          <w:lang w:val="en-US" w:eastAsia="zh-CN"/>
        </w:rPr>
        <w:t>》要求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  <w:shd w:val="clear" w:color="auto" w:fill="FFFFFF"/>
          <w:lang w:eastAsia="zh-CN"/>
        </w:rPr>
        <w:t>，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  <w:shd w:val="clear" w:color="auto" w:fill="FFFFFF"/>
        </w:rPr>
        <w:t>对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  <w:shd w:val="clear" w:color="auto" w:fill="FFFFFF"/>
          <w:lang w:val="en-US" w:eastAsia="zh-CN"/>
        </w:rPr>
        <w:t>2019级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  <w:shd w:val="clear" w:color="auto" w:fill="FFFFFF"/>
          <w:lang w:eastAsia="zh-CN"/>
        </w:rPr>
        <w:t>高职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  <w:shd w:val="clear" w:color="auto" w:fill="FFFFFF"/>
        </w:rPr>
        <w:t>扩招教育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  <w:shd w:val="clear" w:color="auto" w:fill="FFFFFF"/>
          <w:lang w:eastAsia="zh-CN"/>
        </w:rPr>
        <w:t>学业考试工作安排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  <w:shd w:val="clear" w:color="auto" w:fill="FFFFFF"/>
          <w:lang w:val="en-US" w:eastAsia="zh-CN"/>
        </w:rPr>
        <w:t>如下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firstLine="560" w:firstLineChars="200"/>
        <w:textAlignment w:val="auto"/>
        <w:rPr>
          <w:rFonts w:hint="eastAsia" w:ascii="微软雅黑" w:hAnsi="微软雅黑" w:eastAsia="微软雅黑" w:cs="微软雅黑"/>
          <w:color w:val="000000"/>
          <w:sz w:val="28"/>
          <w:szCs w:val="28"/>
          <w:shd w:val="clear" w:color="auto" w:fill="FFFFFF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sz w:val="28"/>
          <w:szCs w:val="28"/>
          <w:shd w:val="clear" w:color="auto" w:fill="FFFFFF"/>
          <w:lang w:eastAsia="zh-CN"/>
        </w:rPr>
        <w:t>考试时间</w:t>
      </w:r>
      <w:bookmarkStart w:id="0" w:name="_GoBack"/>
      <w:bookmarkEnd w:id="0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60" w:firstLineChars="200"/>
        <w:textAlignment w:val="auto"/>
        <w:rPr>
          <w:rFonts w:hint="eastAsia" w:ascii="微软雅黑" w:hAnsi="微软雅黑" w:eastAsia="微软雅黑" w:cs="微软雅黑"/>
          <w:color w:val="000000"/>
          <w:sz w:val="28"/>
          <w:szCs w:val="28"/>
          <w:shd w:val="clear" w:color="auto" w:fill="FFFFFF"/>
        </w:rPr>
      </w:pPr>
      <w:r>
        <w:rPr>
          <w:rFonts w:hint="eastAsia" w:ascii="微软雅黑" w:hAnsi="微软雅黑" w:eastAsia="微软雅黑" w:cs="微软雅黑"/>
          <w:color w:val="000000"/>
          <w:sz w:val="28"/>
          <w:szCs w:val="28"/>
          <w:shd w:val="clear" w:color="auto" w:fill="FFFFFF"/>
          <w:lang w:eastAsia="zh-CN"/>
        </w:rPr>
        <w:t>依据预警通知要求，针对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  <w:shd w:val="clear" w:color="auto" w:fill="FFFFFF"/>
          <w:lang w:val="en-US" w:eastAsia="zh-CN"/>
        </w:rPr>
        <w:t>2019级</w:t>
      </w:r>
      <w:r>
        <w:rPr>
          <w:rFonts w:hint="eastAsia" w:ascii="微软雅黑" w:hAnsi="微软雅黑" w:eastAsia="微软雅黑" w:cs="微软雅黑"/>
          <w:color w:val="000000"/>
          <w:sz w:val="28"/>
          <w:szCs w:val="28"/>
          <w:shd w:val="clear" w:color="auto" w:fill="FFFFFF"/>
          <w:lang w:eastAsia="zh-CN"/>
        </w:rPr>
        <w:t>扩招教育，本学期有两次考试安排。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firstLine="645"/>
        <w:textAlignment w:val="auto"/>
        <w:rPr>
          <w:rFonts w:hint="eastAsia" w:ascii="方正仿宋_GBK" w:hAnsi="宋体" w:eastAsia="方正仿宋_GBK" w:cs="宋体"/>
          <w:b/>
          <w:bCs/>
          <w:sz w:val="28"/>
          <w:szCs w:val="28"/>
        </w:rPr>
      </w:pPr>
      <w:r>
        <w:rPr>
          <w:rFonts w:hint="eastAsia" w:ascii="方正仿宋_GBK" w:hAnsi="宋体" w:eastAsia="方正仿宋_GBK" w:cs="宋体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方正仿宋_GBK" w:hAnsi="宋体" w:eastAsia="方正仿宋_GBK" w:cs="宋体"/>
          <w:b/>
          <w:bCs/>
          <w:sz w:val="28"/>
          <w:szCs w:val="28"/>
        </w:rPr>
        <w:t>期末考试。</w:t>
      </w:r>
      <w:r>
        <w:rPr>
          <w:rFonts w:hint="eastAsia" w:ascii="方正仿宋_GBK" w:hAnsi="宋体" w:eastAsia="方正仿宋_GBK" w:cs="宋体"/>
          <w:sz w:val="28"/>
          <w:szCs w:val="28"/>
        </w:rPr>
        <w:t>2022年12月1日—10日，2019级学生第六学期期末考试。</w:t>
      </w:r>
      <w:r>
        <w:rPr>
          <w:rFonts w:hint="eastAsia" w:ascii="方正仿宋_GBK" w:hAnsi="宋体" w:eastAsia="方正仿宋_GBK" w:cs="宋体"/>
          <w:b/>
          <w:bCs/>
          <w:sz w:val="28"/>
          <w:szCs w:val="28"/>
          <w:lang w:eastAsia="zh-CN"/>
        </w:rPr>
        <w:t>（原则上期末考试终考为</w:t>
      </w:r>
      <w:r>
        <w:rPr>
          <w:rFonts w:hint="eastAsia" w:ascii="方正仿宋_GBK" w:hAnsi="宋体" w:eastAsia="方正仿宋_GBK" w:cs="宋体"/>
          <w:b/>
          <w:bCs/>
          <w:sz w:val="28"/>
          <w:szCs w:val="28"/>
          <w:lang w:val="en-US" w:eastAsia="zh-CN"/>
        </w:rPr>
        <w:t>12门课程以内</w:t>
      </w:r>
      <w:r>
        <w:rPr>
          <w:rFonts w:hint="eastAsia" w:ascii="方正仿宋_GBK" w:hAnsi="宋体" w:eastAsia="方正仿宋_GBK" w:cs="宋体"/>
          <w:b/>
          <w:bCs/>
          <w:sz w:val="28"/>
          <w:szCs w:val="28"/>
          <w:lang w:eastAsia="zh-CN"/>
        </w:rPr>
        <w:t>）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firstLine="645"/>
        <w:textAlignment w:val="auto"/>
        <w:rPr>
          <w:rFonts w:hint="eastAsia" w:ascii="方正仿宋_GBK" w:hAnsi="宋体" w:eastAsia="方正仿宋_GBK" w:cs="宋体"/>
          <w:sz w:val="28"/>
          <w:szCs w:val="28"/>
          <w:lang w:eastAsia="zh-CN"/>
        </w:rPr>
      </w:pPr>
      <w:r>
        <w:rPr>
          <w:rFonts w:hint="eastAsia" w:ascii="方正仿宋_GBK" w:hAnsi="宋体" w:eastAsia="方正仿宋_GBK" w:cs="宋体"/>
          <w:sz w:val="28"/>
          <w:szCs w:val="28"/>
          <w:lang w:val="en-US" w:eastAsia="zh-CN"/>
        </w:rPr>
        <w:t>第一：实习类课程：按照《</w:t>
      </w:r>
      <w:r>
        <w:rPr>
          <w:rFonts w:hint="eastAsia" w:ascii="方正仿宋_GBK" w:hAnsi="宋体" w:eastAsia="方正仿宋_GBK" w:cs="宋体"/>
          <w:sz w:val="28"/>
          <w:szCs w:val="28"/>
        </w:rPr>
        <w:t>郑州信息科技职业学院高职扩招学生实习工作管理办法（试行）</w:t>
      </w:r>
      <w:r>
        <w:rPr>
          <w:rFonts w:hint="eastAsia" w:ascii="方正仿宋_GBK" w:hAnsi="宋体" w:eastAsia="方正仿宋_GBK" w:cs="宋体"/>
          <w:sz w:val="28"/>
          <w:szCs w:val="28"/>
          <w:lang w:val="en-US" w:eastAsia="zh-CN"/>
        </w:rPr>
        <w:t>》进行。需要依据</w:t>
      </w:r>
      <w:r>
        <w:rPr>
          <w:rFonts w:hint="eastAsia" w:ascii="方正仿宋_GBK" w:hAnsi="宋体" w:eastAsia="方正仿宋_GBK" w:cs="宋体"/>
          <w:sz w:val="28"/>
          <w:szCs w:val="28"/>
        </w:rPr>
        <w:t>《郑州信息科技职业学院高职扩招学生实习报告》《郑州信息科技职业学院高职扩招学生顶岗实习考核表》</w:t>
      </w:r>
      <w:r>
        <w:rPr>
          <w:rFonts w:hint="eastAsia" w:ascii="方正仿宋_GBK" w:hAnsi="宋体" w:eastAsia="方正仿宋_GBK" w:cs="宋体"/>
          <w:sz w:val="28"/>
          <w:szCs w:val="28"/>
          <w:lang w:eastAsia="zh-CN"/>
        </w:rPr>
        <w:t>等评定成绩上报。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firstLine="645"/>
        <w:textAlignment w:val="auto"/>
        <w:rPr>
          <w:rFonts w:hint="eastAsia" w:ascii="方正仿宋_GBK" w:hAnsi="宋体" w:eastAsia="方正仿宋_GBK" w:cs="宋体"/>
          <w:sz w:val="28"/>
          <w:szCs w:val="28"/>
          <w:lang w:val="en-US" w:eastAsia="zh-CN"/>
        </w:rPr>
      </w:pPr>
      <w:r>
        <w:rPr>
          <w:rFonts w:hint="eastAsia" w:ascii="方正仿宋_GBK" w:hAnsi="宋体" w:eastAsia="方正仿宋_GBK" w:cs="宋体"/>
          <w:sz w:val="28"/>
          <w:szCs w:val="28"/>
          <w:lang w:eastAsia="zh-CN"/>
        </w:rPr>
        <w:t>第二：</w:t>
      </w:r>
      <w:r>
        <w:rPr>
          <w:rFonts w:hint="eastAsia" w:ascii="方正仿宋_GBK" w:hAnsi="宋体" w:eastAsia="方正仿宋_GBK" w:cs="宋体"/>
          <w:sz w:val="28"/>
          <w:szCs w:val="28"/>
          <w:lang w:val="en-US" w:eastAsia="zh-CN"/>
        </w:rPr>
        <w:t>100%形考类课程：在平台上学习视频、文本、发帖、作业、测验。其中视频学习要求达到课程指定的比例。（比例见课程导学）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firstLine="645"/>
        <w:textAlignment w:val="auto"/>
        <w:rPr>
          <w:rFonts w:hint="eastAsia" w:ascii="方正仿宋_GBK" w:hAnsi="宋体" w:eastAsia="方正仿宋_GBK" w:cs="宋体"/>
          <w:sz w:val="28"/>
          <w:szCs w:val="28"/>
          <w:lang w:val="en-US" w:eastAsia="zh-CN"/>
        </w:rPr>
      </w:pPr>
      <w:r>
        <w:rPr>
          <w:rFonts w:hint="eastAsia" w:ascii="方正仿宋_GBK" w:hAnsi="宋体" w:eastAsia="方正仿宋_GBK" w:cs="宋体"/>
          <w:sz w:val="28"/>
          <w:szCs w:val="28"/>
          <w:lang w:val="en-US" w:eastAsia="zh-CN"/>
        </w:rPr>
        <w:t>第三：形考+终考类课程：要求是形考和终考都要及格，形考中的视频学习要达到课程指定比例。（比例见课程导学）</w:t>
      </w:r>
    </w:p>
    <w:p>
      <w:pPr>
        <w:pStyle w:val="4"/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560" w:firstLineChars="200"/>
        <w:textAlignment w:val="auto"/>
        <w:rPr>
          <w:rFonts w:hint="eastAsia" w:ascii="方正仿宋_GBK" w:hAnsi="宋体" w:eastAsia="方正仿宋_GBK" w:cs="宋体"/>
          <w:sz w:val="28"/>
          <w:szCs w:val="28"/>
          <w:lang w:eastAsia="zh-CN"/>
        </w:rPr>
      </w:pPr>
      <w:r>
        <w:rPr>
          <w:rFonts w:hint="eastAsia" w:ascii="方正仿宋_GBK" w:hAnsi="宋体" w:eastAsia="方正仿宋_GBK" w:cs="宋体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方正仿宋_GBK" w:hAnsi="宋体" w:eastAsia="方正仿宋_GBK" w:cs="宋体"/>
          <w:b/>
          <w:bCs/>
          <w:sz w:val="28"/>
          <w:szCs w:val="28"/>
        </w:rPr>
        <w:t>补考。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560" w:firstLineChars="200"/>
        <w:textAlignment w:val="auto"/>
        <w:rPr>
          <w:rFonts w:hint="eastAsia" w:ascii="方正仿宋_GBK" w:hAnsi="宋体" w:eastAsia="方正仿宋_GBK" w:cs="宋体"/>
          <w:sz w:val="28"/>
          <w:szCs w:val="28"/>
          <w:lang w:eastAsia="zh-CN"/>
        </w:rPr>
      </w:pPr>
      <w:r>
        <w:rPr>
          <w:rFonts w:hint="eastAsia" w:ascii="方正仿宋_GBK" w:hAnsi="宋体" w:eastAsia="方正仿宋_GBK" w:cs="宋体"/>
          <w:sz w:val="28"/>
          <w:szCs w:val="28"/>
        </w:rPr>
        <w:t>学生以前学期缺考或不及格而本学期又未开课程的补考工作安排在1</w:t>
      </w:r>
      <w:r>
        <w:rPr>
          <w:rFonts w:ascii="方正仿宋_GBK" w:hAnsi="宋体" w:eastAsia="方正仿宋_GBK" w:cs="宋体"/>
          <w:sz w:val="28"/>
          <w:szCs w:val="28"/>
        </w:rPr>
        <w:t>1</w:t>
      </w:r>
      <w:r>
        <w:rPr>
          <w:rFonts w:hint="eastAsia" w:ascii="方正仿宋_GBK" w:hAnsi="宋体" w:eastAsia="方正仿宋_GBK" w:cs="宋体"/>
          <w:sz w:val="28"/>
          <w:szCs w:val="28"/>
        </w:rPr>
        <w:t>月1</w:t>
      </w:r>
      <w:r>
        <w:rPr>
          <w:rFonts w:ascii="方正仿宋_GBK" w:hAnsi="宋体" w:eastAsia="方正仿宋_GBK" w:cs="宋体"/>
          <w:sz w:val="28"/>
          <w:szCs w:val="28"/>
        </w:rPr>
        <w:t>0</w:t>
      </w:r>
      <w:r>
        <w:rPr>
          <w:rFonts w:hint="eastAsia" w:ascii="方正仿宋_GBK" w:hAnsi="宋体" w:eastAsia="方正仿宋_GBK" w:cs="宋体"/>
          <w:sz w:val="28"/>
          <w:szCs w:val="28"/>
        </w:rPr>
        <w:t>日—</w:t>
      </w:r>
      <w:r>
        <w:rPr>
          <w:rFonts w:ascii="方正仿宋_GBK" w:hAnsi="宋体" w:eastAsia="方正仿宋_GBK" w:cs="宋体"/>
          <w:sz w:val="28"/>
          <w:szCs w:val="28"/>
        </w:rPr>
        <w:t>20</w:t>
      </w:r>
      <w:r>
        <w:rPr>
          <w:rFonts w:hint="eastAsia" w:ascii="方正仿宋_GBK" w:hAnsi="宋体" w:eastAsia="方正仿宋_GBK" w:cs="宋体"/>
          <w:sz w:val="28"/>
          <w:szCs w:val="28"/>
        </w:rPr>
        <w:t>日进行</w:t>
      </w:r>
      <w:r>
        <w:rPr>
          <w:rFonts w:hint="eastAsia" w:ascii="方正仿宋_GBK" w:hAnsi="宋体" w:eastAsia="方正仿宋_GBK" w:cs="宋体"/>
          <w:sz w:val="30"/>
          <w:szCs w:val="30"/>
        </w:rPr>
        <w:t>。原则上缺考或需要补考课程超过六门的，不再安排补考，按照弹性学制要求，在此后学期正常参加学习考试。</w:t>
      </w:r>
      <w:r>
        <w:rPr>
          <w:rFonts w:hint="eastAsia" w:ascii="方正仿宋_GBK" w:hAnsi="宋体" w:eastAsia="方正仿宋_GBK" w:cs="宋体"/>
          <w:sz w:val="30"/>
          <w:szCs w:val="30"/>
          <w:lang w:eastAsia="zh-CN"/>
        </w:rPr>
        <w:t>依据预警通知要求如下：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560" w:firstLineChars="200"/>
        <w:textAlignment w:val="auto"/>
        <w:rPr>
          <w:rFonts w:hint="eastAsia" w:ascii="方正仿宋_GBK" w:hAnsi="宋体" w:eastAsia="方正仿宋_GBK" w:cs="宋体"/>
          <w:b/>
          <w:bCs/>
          <w:sz w:val="28"/>
          <w:szCs w:val="28"/>
          <w:lang w:eastAsia="zh-CN"/>
        </w:rPr>
      </w:pPr>
      <w:r>
        <w:rPr>
          <w:rFonts w:hint="eastAsia" w:ascii="方正仿宋_GBK" w:hAnsi="宋体" w:eastAsia="方正仿宋_GBK" w:cs="宋体"/>
          <w:sz w:val="28"/>
          <w:szCs w:val="28"/>
          <w:lang w:eastAsia="zh-CN"/>
        </w:rPr>
        <w:t>第一：</w:t>
      </w:r>
      <w:r>
        <w:rPr>
          <w:rFonts w:hint="eastAsia" w:ascii="方正仿宋_GBK" w:hAnsi="宋体" w:eastAsia="方正仿宋_GBK" w:cs="宋体"/>
          <w:sz w:val="30"/>
          <w:szCs w:val="30"/>
        </w:rPr>
        <w:t>各校区统计本校区需要补考学生名单</w:t>
      </w:r>
      <w:r>
        <w:rPr>
          <w:rFonts w:hint="eastAsia" w:ascii="方正仿宋_GBK" w:hAnsi="宋体" w:eastAsia="方正仿宋_GBK" w:cs="宋体"/>
          <w:sz w:val="30"/>
          <w:szCs w:val="30"/>
          <w:lang w:eastAsia="zh-CN"/>
        </w:rPr>
        <w:t>及课程。这项工作各校区已经完成并上报省校。</w:t>
      </w:r>
      <w:r>
        <w:rPr>
          <w:rFonts w:hint="eastAsia" w:ascii="方正仿宋_GBK" w:hAnsi="宋体" w:eastAsia="方正仿宋_GBK" w:cs="宋体"/>
          <w:b/>
          <w:bCs/>
          <w:sz w:val="30"/>
          <w:szCs w:val="30"/>
          <w:lang w:eastAsia="zh-CN"/>
        </w:rPr>
        <w:t>需要强调的是统计的课程凡超过六门者，不予补考。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00" w:firstLineChars="200"/>
        <w:textAlignment w:val="auto"/>
        <w:rPr>
          <w:rFonts w:hint="eastAsia" w:ascii="方正仿宋_GBK" w:hAnsi="宋体" w:eastAsia="方正仿宋_GBK" w:cs="宋体"/>
          <w:sz w:val="30"/>
          <w:szCs w:val="30"/>
          <w:lang w:eastAsia="zh-CN"/>
        </w:rPr>
      </w:pPr>
      <w:r>
        <w:rPr>
          <w:rFonts w:hint="eastAsia" w:ascii="方正仿宋_GBK" w:hAnsi="宋体" w:eastAsia="方正仿宋_GBK" w:cs="宋体"/>
          <w:sz w:val="30"/>
          <w:szCs w:val="30"/>
          <w:lang w:eastAsia="zh-CN"/>
        </w:rPr>
        <w:t>第二：</w:t>
      </w:r>
      <w:r>
        <w:rPr>
          <w:rFonts w:hint="eastAsia" w:ascii="方正仿宋_GBK" w:hAnsi="宋体" w:eastAsia="方正仿宋_GBK" w:cs="宋体"/>
          <w:sz w:val="30"/>
          <w:szCs w:val="30"/>
        </w:rPr>
        <w:t>教务处1</w:t>
      </w:r>
      <w:r>
        <w:rPr>
          <w:rFonts w:ascii="方正仿宋_GBK" w:hAnsi="宋体" w:eastAsia="方正仿宋_GBK" w:cs="宋体"/>
          <w:sz w:val="30"/>
          <w:szCs w:val="30"/>
        </w:rPr>
        <w:t>0</w:t>
      </w:r>
      <w:r>
        <w:rPr>
          <w:rFonts w:hint="eastAsia" w:ascii="方正仿宋_GBK" w:hAnsi="宋体" w:eastAsia="方正仿宋_GBK" w:cs="宋体"/>
          <w:sz w:val="30"/>
          <w:szCs w:val="30"/>
        </w:rPr>
        <w:t>月1</w:t>
      </w:r>
      <w:r>
        <w:rPr>
          <w:rFonts w:ascii="方正仿宋_GBK" w:hAnsi="宋体" w:eastAsia="方正仿宋_GBK" w:cs="宋体"/>
          <w:sz w:val="30"/>
          <w:szCs w:val="30"/>
        </w:rPr>
        <w:t>0</w:t>
      </w:r>
      <w:r>
        <w:rPr>
          <w:rFonts w:hint="eastAsia" w:ascii="方正仿宋_GBK" w:hAnsi="宋体" w:eastAsia="方正仿宋_GBK" w:cs="宋体"/>
          <w:sz w:val="30"/>
          <w:szCs w:val="30"/>
        </w:rPr>
        <w:t>日为补考学生开放平台学习权限</w:t>
      </w:r>
      <w:r>
        <w:rPr>
          <w:rFonts w:hint="eastAsia" w:ascii="方正仿宋_GBK" w:hAnsi="宋体" w:eastAsia="方正仿宋_GBK" w:cs="宋体"/>
          <w:sz w:val="30"/>
          <w:szCs w:val="30"/>
          <w:lang w:eastAsia="zh-CN"/>
        </w:rPr>
        <w:t>（前提是在平台上要选课）</w:t>
      </w:r>
      <w:r>
        <w:rPr>
          <w:rFonts w:hint="eastAsia" w:ascii="方正仿宋_GBK" w:hAnsi="宋体" w:eastAsia="方正仿宋_GBK" w:cs="宋体"/>
          <w:sz w:val="30"/>
          <w:szCs w:val="30"/>
        </w:rPr>
        <w:t>，安排一个月集中学习时间</w:t>
      </w:r>
      <w:r>
        <w:rPr>
          <w:rFonts w:hint="eastAsia" w:ascii="方正仿宋_GBK" w:hAnsi="宋体" w:eastAsia="方正仿宋_GBK" w:cs="宋体"/>
          <w:sz w:val="30"/>
          <w:szCs w:val="30"/>
          <w:lang w:eastAsia="zh-CN"/>
        </w:rPr>
        <w:t>，一个月内补考学生需要完成所补考课程的形考要求、任务，形考成绩要及格</w:t>
      </w:r>
      <w:r>
        <w:rPr>
          <w:rFonts w:hint="eastAsia" w:ascii="方正仿宋_GBK" w:hAnsi="宋体" w:eastAsia="方正仿宋_GBK" w:cs="宋体"/>
          <w:sz w:val="30"/>
          <w:szCs w:val="30"/>
        </w:rPr>
        <w:t>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00" w:firstLineChars="200"/>
        <w:textAlignment w:val="auto"/>
        <w:rPr>
          <w:rFonts w:hint="eastAsia" w:ascii="方正仿宋_GBK" w:hAnsi="宋体" w:eastAsia="方正仿宋_GBK" w:cs="宋体"/>
          <w:sz w:val="30"/>
          <w:szCs w:val="30"/>
          <w:lang w:eastAsia="zh-CN"/>
        </w:rPr>
      </w:pPr>
      <w:r>
        <w:rPr>
          <w:rFonts w:hint="eastAsia" w:ascii="方正仿宋_GBK" w:hAnsi="宋体" w:eastAsia="方正仿宋_GBK" w:cs="宋体"/>
          <w:sz w:val="30"/>
          <w:szCs w:val="30"/>
          <w:lang w:eastAsia="zh-CN"/>
        </w:rPr>
        <w:t>第三：</w:t>
      </w:r>
      <w:r>
        <w:rPr>
          <w:rFonts w:hint="eastAsia" w:ascii="方正仿宋_GBK" w:hAnsi="宋体" w:eastAsia="方正仿宋_GBK" w:cs="宋体"/>
          <w:sz w:val="28"/>
          <w:szCs w:val="28"/>
        </w:rPr>
        <w:t>1</w:t>
      </w:r>
      <w:r>
        <w:rPr>
          <w:rFonts w:ascii="方正仿宋_GBK" w:hAnsi="宋体" w:eastAsia="方正仿宋_GBK" w:cs="宋体"/>
          <w:sz w:val="28"/>
          <w:szCs w:val="28"/>
        </w:rPr>
        <w:t>1</w:t>
      </w:r>
      <w:r>
        <w:rPr>
          <w:rFonts w:hint="eastAsia" w:ascii="方正仿宋_GBK" w:hAnsi="宋体" w:eastAsia="方正仿宋_GBK" w:cs="宋体"/>
          <w:sz w:val="28"/>
          <w:szCs w:val="28"/>
        </w:rPr>
        <w:t>月1</w:t>
      </w:r>
      <w:r>
        <w:rPr>
          <w:rFonts w:ascii="方正仿宋_GBK" w:hAnsi="宋体" w:eastAsia="方正仿宋_GBK" w:cs="宋体"/>
          <w:sz w:val="28"/>
          <w:szCs w:val="28"/>
        </w:rPr>
        <w:t>0</w:t>
      </w:r>
      <w:r>
        <w:rPr>
          <w:rFonts w:hint="eastAsia" w:ascii="方正仿宋_GBK" w:hAnsi="宋体" w:eastAsia="方正仿宋_GBK" w:cs="宋体"/>
          <w:sz w:val="28"/>
          <w:szCs w:val="28"/>
        </w:rPr>
        <w:t>日—</w:t>
      </w:r>
      <w:r>
        <w:rPr>
          <w:rFonts w:ascii="方正仿宋_GBK" w:hAnsi="宋体" w:eastAsia="方正仿宋_GBK" w:cs="宋体"/>
          <w:sz w:val="28"/>
          <w:szCs w:val="28"/>
        </w:rPr>
        <w:t>20</w:t>
      </w:r>
      <w:r>
        <w:rPr>
          <w:rFonts w:hint="eastAsia" w:ascii="方正仿宋_GBK" w:hAnsi="宋体" w:eastAsia="方正仿宋_GBK" w:cs="宋体"/>
          <w:sz w:val="28"/>
          <w:szCs w:val="28"/>
        </w:rPr>
        <w:t>日</w:t>
      </w:r>
      <w:r>
        <w:rPr>
          <w:rFonts w:hint="eastAsia" w:ascii="方正仿宋_GBK" w:hAnsi="宋体" w:eastAsia="方正仿宋_GBK" w:cs="宋体"/>
          <w:sz w:val="28"/>
          <w:szCs w:val="28"/>
          <w:lang w:eastAsia="zh-CN"/>
        </w:rPr>
        <w:t>，进行补考课程的终考。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560" w:firstLineChars="200"/>
        <w:textAlignment w:val="auto"/>
        <w:rPr>
          <w:rFonts w:hint="eastAsia" w:ascii="方正仿宋_GBK" w:hAnsi="宋体" w:eastAsia="方正仿宋_GBK" w:cs="宋体"/>
          <w:b/>
          <w:bCs/>
          <w:sz w:val="28"/>
          <w:szCs w:val="28"/>
          <w:lang w:eastAsia="zh-CN"/>
        </w:rPr>
      </w:pPr>
      <w:r>
        <w:rPr>
          <w:rFonts w:hint="eastAsia" w:ascii="方正仿宋_GBK" w:hAnsi="宋体" w:eastAsia="方正仿宋_GBK" w:cs="宋体"/>
          <w:b/>
          <w:bCs/>
          <w:sz w:val="28"/>
          <w:szCs w:val="28"/>
          <w:lang w:eastAsia="zh-CN"/>
        </w:rPr>
        <w:t>考试纪律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560" w:firstLineChars="200"/>
        <w:textAlignment w:val="auto"/>
        <w:rPr>
          <w:rFonts w:hint="eastAsia" w:ascii="方正仿宋_GBK" w:hAnsi="宋体" w:eastAsia="方正仿宋_GBK" w:cs="宋体"/>
          <w:sz w:val="28"/>
          <w:szCs w:val="28"/>
          <w:lang w:eastAsia="zh-CN"/>
        </w:rPr>
      </w:pPr>
      <w:r>
        <w:rPr>
          <w:rFonts w:hint="eastAsia" w:ascii="方正仿宋_GBK" w:hAnsi="宋体" w:eastAsia="方正仿宋_GBK" w:cs="宋体"/>
          <w:sz w:val="28"/>
          <w:szCs w:val="28"/>
          <w:lang w:eastAsia="zh-CN"/>
        </w:rPr>
        <w:t>严格考试纪律，确保真人真考。不管补考还是期末考试，</w:t>
      </w:r>
      <w:r>
        <w:rPr>
          <w:rFonts w:hint="eastAsia" w:ascii="方正仿宋_GBK" w:hAnsi="宋体" w:eastAsia="方正仿宋_GBK" w:cs="宋体"/>
          <w:b/>
          <w:bCs/>
          <w:sz w:val="28"/>
          <w:szCs w:val="28"/>
          <w:lang w:eastAsia="zh-CN"/>
        </w:rPr>
        <w:t>各校区要加强考试管理，原则上执行线下集中的网考形式，确保真人真考。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left="0" w:leftChars="0" w:firstLine="560" w:firstLineChars="200"/>
        <w:textAlignment w:val="auto"/>
        <w:rPr>
          <w:rFonts w:hint="eastAsia" w:ascii="方正仿宋_GBK" w:hAnsi="宋体" w:eastAsia="方正仿宋_GBK" w:cs="宋体"/>
          <w:b/>
          <w:bCs/>
          <w:sz w:val="28"/>
          <w:szCs w:val="28"/>
        </w:rPr>
      </w:pPr>
      <w:r>
        <w:rPr>
          <w:rFonts w:hint="eastAsia" w:ascii="方正仿宋_GBK" w:hAnsi="宋体" w:eastAsia="方正仿宋_GBK" w:cs="宋体"/>
          <w:b/>
          <w:bCs/>
          <w:sz w:val="28"/>
          <w:szCs w:val="28"/>
          <w:lang w:eastAsia="zh-CN"/>
        </w:rPr>
        <w:t>相关要求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560" w:firstLineChars="200"/>
        <w:textAlignment w:val="auto"/>
        <w:rPr>
          <w:rFonts w:hint="eastAsia" w:ascii="方正仿宋_GBK" w:hAnsi="宋体" w:eastAsia="方正仿宋_GBK" w:cs="宋体"/>
          <w:sz w:val="28"/>
          <w:szCs w:val="28"/>
        </w:rPr>
      </w:pPr>
      <w:r>
        <w:rPr>
          <w:rFonts w:hint="eastAsia" w:ascii="方正仿宋_GBK" w:hAnsi="宋体" w:eastAsia="方正仿宋_GBK" w:cs="宋体"/>
          <w:sz w:val="28"/>
          <w:szCs w:val="28"/>
          <w:lang w:eastAsia="zh-CN"/>
        </w:rPr>
        <w:t>各校区要将考试的要求及时通知到学生，向学生明确考试要求。</w:t>
      </w:r>
      <w:r>
        <w:rPr>
          <w:rFonts w:hint="eastAsia" w:ascii="方正仿宋_GBK" w:hAnsi="宋体" w:eastAsia="方正仿宋_GBK" w:cs="宋体"/>
          <w:sz w:val="28"/>
          <w:szCs w:val="28"/>
        </w:rPr>
        <w:t>以上考试安排如有变化，教务处将提前发布通知，另行调整安排。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40" w:lineRule="exact"/>
        <w:ind w:firstLine="600" w:firstLineChars="200"/>
        <w:textAlignment w:val="auto"/>
        <w:rPr>
          <w:rFonts w:hint="eastAsia" w:ascii="方正仿宋_GBK" w:hAnsi="宋体" w:eastAsia="方正仿宋_GBK" w:cs="宋体"/>
          <w:sz w:val="28"/>
          <w:szCs w:val="28"/>
        </w:rPr>
      </w:pPr>
      <w:r>
        <w:rPr>
          <w:rFonts w:hint="eastAsia" w:ascii="微软雅黑" w:hAnsi="微软雅黑" w:eastAsia="微软雅黑" w:cs="微软雅黑"/>
          <w:color w:val="000000"/>
          <w:kern w:val="2"/>
          <w:sz w:val="30"/>
          <w:szCs w:val="30"/>
          <w:shd w:val="clear" w:color="auto" w:fill="FFFFFF"/>
        </w:rPr>
        <w:t>各</w:t>
      </w:r>
      <w:r>
        <w:rPr>
          <w:rFonts w:hint="eastAsia" w:ascii="微软雅黑" w:hAnsi="微软雅黑" w:eastAsia="微软雅黑" w:cs="微软雅黑"/>
          <w:color w:val="000000"/>
          <w:kern w:val="2"/>
          <w:sz w:val="30"/>
          <w:szCs w:val="30"/>
          <w:shd w:val="clear" w:color="auto" w:fill="FFFFFF"/>
          <w:lang w:eastAsia="zh-CN"/>
        </w:rPr>
        <w:t>责任教师要做好</w:t>
      </w:r>
      <w:r>
        <w:rPr>
          <w:rFonts w:hint="eastAsia" w:ascii="微软雅黑" w:hAnsi="微软雅黑" w:eastAsia="微软雅黑" w:cs="微软雅黑"/>
          <w:color w:val="000000"/>
          <w:kern w:val="2"/>
          <w:sz w:val="30"/>
          <w:szCs w:val="30"/>
          <w:shd w:val="clear" w:color="auto" w:fill="FFFFFF"/>
        </w:rPr>
        <w:t>补考课程的试卷命制</w:t>
      </w:r>
      <w:r>
        <w:rPr>
          <w:rFonts w:hint="eastAsia" w:ascii="微软雅黑" w:hAnsi="微软雅黑" w:eastAsia="微软雅黑" w:cs="微软雅黑"/>
          <w:color w:val="000000"/>
          <w:kern w:val="2"/>
          <w:sz w:val="30"/>
          <w:szCs w:val="30"/>
          <w:shd w:val="clear" w:color="auto" w:fill="FFFFFF"/>
          <w:lang w:eastAsia="zh-CN"/>
        </w:rPr>
        <w:t>及课程学习权重设置。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E10B59"/>
    <w:multiLevelType w:val="singleLevel"/>
    <w:tmpl w:val="6EE10B5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czNTIxOTM1OGIwMWU4OGY0ZWEwOTMwMTk3NThkNWIifQ=="/>
  </w:docVars>
  <w:rsids>
    <w:rsidRoot w:val="79AA18B4"/>
    <w:rsid w:val="000C09D0"/>
    <w:rsid w:val="001323AE"/>
    <w:rsid w:val="001C5CA9"/>
    <w:rsid w:val="00267535"/>
    <w:rsid w:val="00281C25"/>
    <w:rsid w:val="002F3CF9"/>
    <w:rsid w:val="00312364"/>
    <w:rsid w:val="00427F41"/>
    <w:rsid w:val="00523A47"/>
    <w:rsid w:val="007278D2"/>
    <w:rsid w:val="008307A0"/>
    <w:rsid w:val="00850B6B"/>
    <w:rsid w:val="008D3FE7"/>
    <w:rsid w:val="008E55DA"/>
    <w:rsid w:val="009C7DBF"/>
    <w:rsid w:val="00AC4066"/>
    <w:rsid w:val="00B43A7B"/>
    <w:rsid w:val="00B56C22"/>
    <w:rsid w:val="00BB5A2B"/>
    <w:rsid w:val="00C01C0C"/>
    <w:rsid w:val="00C15F92"/>
    <w:rsid w:val="00D2339E"/>
    <w:rsid w:val="00D517DD"/>
    <w:rsid w:val="00D71A75"/>
    <w:rsid w:val="00DE248F"/>
    <w:rsid w:val="00E633B0"/>
    <w:rsid w:val="00EA5639"/>
    <w:rsid w:val="00EA67D6"/>
    <w:rsid w:val="01FF3BC3"/>
    <w:rsid w:val="02491AB4"/>
    <w:rsid w:val="02BF77F6"/>
    <w:rsid w:val="03647B7B"/>
    <w:rsid w:val="043E76AB"/>
    <w:rsid w:val="053578FC"/>
    <w:rsid w:val="073F27DF"/>
    <w:rsid w:val="07717112"/>
    <w:rsid w:val="08AA0601"/>
    <w:rsid w:val="0B5114E3"/>
    <w:rsid w:val="0C063074"/>
    <w:rsid w:val="0DFA16E3"/>
    <w:rsid w:val="1208619C"/>
    <w:rsid w:val="12743070"/>
    <w:rsid w:val="12E0280E"/>
    <w:rsid w:val="15B634B2"/>
    <w:rsid w:val="16E17F09"/>
    <w:rsid w:val="180D49CF"/>
    <w:rsid w:val="186F6C45"/>
    <w:rsid w:val="18F74C46"/>
    <w:rsid w:val="19A1335A"/>
    <w:rsid w:val="1A5F2FD2"/>
    <w:rsid w:val="1BAF6202"/>
    <w:rsid w:val="1D2E4736"/>
    <w:rsid w:val="1D481582"/>
    <w:rsid w:val="1D6B7F07"/>
    <w:rsid w:val="1E2A47D2"/>
    <w:rsid w:val="1F122D30"/>
    <w:rsid w:val="20554204"/>
    <w:rsid w:val="21BA1EFC"/>
    <w:rsid w:val="21D520B1"/>
    <w:rsid w:val="22661E48"/>
    <w:rsid w:val="22FD648E"/>
    <w:rsid w:val="2398195C"/>
    <w:rsid w:val="245301AB"/>
    <w:rsid w:val="245A6203"/>
    <w:rsid w:val="25D02FFD"/>
    <w:rsid w:val="26A1499A"/>
    <w:rsid w:val="26EE4083"/>
    <w:rsid w:val="27610BA0"/>
    <w:rsid w:val="282910EA"/>
    <w:rsid w:val="28846321"/>
    <w:rsid w:val="296B51F1"/>
    <w:rsid w:val="29AC7FF1"/>
    <w:rsid w:val="2A157B78"/>
    <w:rsid w:val="2A521E45"/>
    <w:rsid w:val="2B885423"/>
    <w:rsid w:val="2BF612E4"/>
    <w:rsid w:val="2C365E21"/>
    <w:rsid w:val="2DCB3029"/>
    <w:rsid w:val="2EA14F40"/>
    <w:rsid w:val="2F4F1437"/>
    <w:rsid w:val="30C145B6"/>
    <w:rsid w:val="31230A78"/>
    <w:rsid w:val="31EC585D"/>
    <w:rsid w:val="338A1E39"/>
    <w:rsid w:val="35C236EC"/>
    <w:rsid w:val="361A417F"/>
    <w:rsid w:val="36A858D0"/>
    <w:rsid w:val="372E6486"/>
    <w:rsid w:val="37A8202C"/>
    <w:rsid w:val="37BA3B0D"/>
    <w:rsid w:val="3832081D"/>
    <w:rsid w:val="38E01351"/>
    <w:rsid w:val="38EF1AE2"/>
    <w:rsid w:val="39094D4C"/>
    <w:rsid w:val="39A75836"/>
    <w:rsid w:val="3ABE6CDA"/>
    <w:rsid w:val="3B9D352A"/>
    <w:rsid w:val="3C291261"/>
    <w:rsid w:val="3D3305EA"/>
    <w:rsid w:val="3DBE69D1"/>
    <w:rsid w:val="3E377C66"/>
    <w:rsid w:val="3EE871B2"/>
    <w:rsid w:val="40512BC1"/>
    <w:rsid w:val="4110479E"/>
    <w:rsid w:val="43A00DA7"/>
    <w:rsid w:val="44A91425"/>
    <w:rsid w:val="451A5BEB"/>
    <w:rsid w:val="47431429"/>
    <w:rsid w:val="47432CBD"/>
    <w:rsid w:val="47D74267"/>
    <w:rsid w:val="48AB58D0"/>
    <w:rsid w:val="499E328F"/>
    <w:rsid w:val="4A9C317A"/>
    <w:rsid w:val="4AD11442"/>
    <w:rsid w:val="4BD9235C"/>
    <w:rsid w:val="4F323F3C"/>
    <w:rsid w:val="4FAB09D2"/>
    <w:rsid w:val="504746A2"/>
    <w:rsid w:val="50AA076B"/>
    <w:rsid w:val="51EF769E"/>
    <w:rsid w:val="51FF4AE6"/>
    <w:rsid w:val="523D66C9"/>
    <w:rsid w:val="53B12710"/>
    <w:rsid w:val="53BE5764"/>
    <w:rsid w:val="561C7279"/>
    <w:rsid w:val="57347DAF"/>
    <w:rsid w:val="57911D3D"/>
    <w:rsid w:val="58552869"/>
    <w:rsid w:val="58564828"/>
    <w:rsid w:val="59FC1270"/>
    <w:rsid w:val="5A6903F1"/>
    <w:rsid w:val="5B217355"/>
    <w:rsid w:val="5BF24D5F"/>
    <w:rsid w:val="5C5E6EC7"/>
    <w:rsid w:val="5DA66726"/>
    <w:rsid w:val="5DCF6FD6"/>
    <w:rsid w:val="5E40626B"/>
    <w:rsid w:val="5F307187"/>
    <w:rsid w:val="5F4323BE"/>
    <w:rsid w:val="5F4B3DBC"/>
    <w:rsid w:val="5F552B31"/>
    <w:rsid w:val="614B11AE"/>
    <w:rsid w:val="642B1FF1"/>
    <w:rsid w:val="64E9779D"/>
    <w:rsid w:val="64ED537D"/>
    <w:rsid w:val="6578453C"/>
    <w:rsid w:val="6AB71EE3"/>
    <w:rsid w:val="6B2209F3"/>
    <w:rsid w:val="6CB253C7"/>
    <w:rsid w:val="6CCD1611"/>
    <w:rsid w:val="6D7478EE"/>
    <w:rsid w:val="6E5B751F"/>
    <w:rsid w:val="6ECE3E72"/>
    <w:rsid w:val="6F012FA0"/>
    <w:rsid w:val="6F296B04"/>
    <w:rsid w:val="6FAD3CA9"/>
    <w:rsid w:val="707B17AF"/>
    <w:rsid w:val="70B52AE8"/>
    <w:rsid w:val="71312C91"/>
    <w:rsid w:val="75C71227"/>
    <w:rsid w:val="767D40CA"/>
    <w:rsid w:val="76C770D1"/>
    <w:rsid w:val="78272BBE"/>
    <w:rsid w:val="787B7F18"/>
    <w:rsid w:val="79577FE9"/>
    <w:rsid w:val="79AA18B4"/>
    <w:rsid w:val="7A156826"/>
    <w:rsid w:val="7A723846"/>
    <w:rsid w:val="7BD007D6"/>
    <w:rsid w:val="7C6B49A3"/>
    <w:rsid w:val="7CAC1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285</Words>
  <Characters>1629</Characters>
  <Lines>13</Lines>
  <Paragraphs>3</Paragraphs>
  <TotalTime>43</TotalTime>
  <ScaleCrop>false</ScaleCrop>
  <LinksUpToDate>false</LinksUpToDate>
  <CharactersWithSpaces>1911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2022-08-07T03:58:00Z</dcterms:created>
  <dc:creator>Administrator</dc:creator>
  <cp:lastModifiedBy>在路上</cp:lastModifiedBy>
  <cp:lastPrinted>2022-08-06T07:37:00Z</cp:lastPrinted>
  <dcterms:modified xsi:type="dcterms:W3CDTF">2022-09-28T08:59:07Z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9B6EDDF5B6C94D26AE69644A7F3FDF2F</vt:lpwstr>
  </property>
</Properties>
</file>