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关于做好202</w:t>
      </w:r>
      <w:r>
        <w:rPr>
          <w:rFonts w:hint="eastAsia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年</w:t>
      </w:r>
      <w:r>
        <w:rPr>
          <w:rFonts w:hint="eastAsia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下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半年全国大学英语四级考试报名工作的通知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各学院及扩招各校区：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根据《河南省教育考试院关于做好202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下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半年全国大学英语四级考试报名工作的通知》，我校报名工作安排在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至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日17：00采用网上报名方式。现将报名有关事宜通知如下：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一、报名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资格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限我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校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2020级本科专业，2021、2022级本、专科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所有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在籍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在校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以及高职扩招的学生。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二、报名方式和方法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1.报名方式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考生请于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14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日前登录报名网（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https://cet-bm.neea.edu.cn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）进行网上注册（已注册过的可直接登录）、核对个人报名信息是否正常。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本次报名将首次启用“手机验证码登录报名平台”与“身份证实名验证”双重安全检测功能，如果考生未使用本人手机注册或身份证被他人占用，将无法进行报名并需进行“人工验证”，时间可能较长。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为确保顺利、快速报名（特别是首次报考），请提早完成报名网站用户注册及手机验证，以免耽误报名。如考生发现个人信息（身份证号、手机号等）被占用的情况，请尽早完成手持证件照上传核验工作。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2.操作方法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具体报名操作流程见“附件”。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3.常见问题：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信息有误或者没有照片将不能正常报名，系统中没有照片的学生，需提供相应规格的电子照片，照片规格要求如下：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（1）免冠大头正面照，蓝色背景；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（2）照片大小不能超过200KB，不接受使用摄像头拍摄的照片；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（3）照片命名为jpg格式，以学号命名，如：202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010001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jpg。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eastAsia="zh-CN"/>
        </w:rPr>
        <w:t>系统中已存在照片的学生不要再重复提交，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如信息有误或缺少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照片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的学生，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由各校区和各学院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在9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14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日前收齐后统一提交给教务处。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三：报考工作时间安排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1、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>9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月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>15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日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>6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: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>0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0至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>9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月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>22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日17:00为正式报名时间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因考场考位有限，考生按照“先报先得，报满为止”的原则进行报名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，考生报考相应科目后应及时进行缴费，报考后超过24小时未缴费的科目将被系统删除，考生需重新报考该科目并缴费。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2、CET笔试准考证打印开始时间为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日9:00； 请考生牢记登陆账号和密码，以免耽误报名、缴费和打印准考证。考试当天学生携带准考证、身份证和学生证参加考试，如果证件丢失，务必在考试前补办有关证件。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3、请严格按照规定时间完成信息核对、报名和缴费，逾期未完成者视为放弃本次报名机会。请认真核对自己的报名信息。由于考生个人原因而造成有关信息产生错误的，后果由考生负责。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四、考试时间：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考试时间：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16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日上午9:00-11:20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五、联系人及方式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联系人：谢其泉、李芳芳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联系方式：65965790                 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336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                             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教务处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336" w:right="0" w:firstLine="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全国大学英语四级考试报名流程截图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 CET 报名网站：网址：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"http://cet-bm.neea.edu.cn"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http://cet-bm.neea.edu.cn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建议浏览器：火狐浏览器、谷歌浏览器、IE9+、360 浏览器（选择极速模式）</w:t>
      </w:r>
    </w:p>
    <w:p>
      <w:pPr>
        <w:pStyle w:val="8"/>
        <w:numPr>
          <w:ilvl w:val="0"/>
          <w:numId w:val="1"/>
        </w:numPr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注册通行证账号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步骤一：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登录CET报名网站：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点击进入报名：</w:t>
      </w:r>
    </w:p>
    <w:p>
      <w:pPr>
        <w:rPr>
          <w:sz w:val="24"/>
        </w:rPr>
      </w:pPr>
      <w:r>
        <w:drawing>
          <wp:inline distT="0" distB="0" distL="114300" distR="114300">
            <wp:extent cx="5607685" cy="3599815"/>
            <wp:effectExtent l="0" t="0" r="12065" b="635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7685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步骤二：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点击“点击注册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新用户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：</w:t>
      </w:r>
    </w:p>
    <w:p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1085850</wp:posOffset>
            </wp:positionH>
            <wp:positionV relativeFrom="paragraph">
              <wp:posOffset>53340</wp:posOffset>
            </wp:positionV>
            <wp:extent cx="2531110" cy="2678430"/>
            <wp:effectExtent l="0" t="0" r="2540" b="7620"/>
            <wp:wrapNone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1110" cy="267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步骤三：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输入电子邮箱、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手机号、</w:t>
      </w:r>
      <w:r>
        <w:rPr>
          <w:rFonts w:hint="eastAsia" w:ascii="仿宋_GB2312" w:hAnsi="仿宋_GB2312" w:eastAsia="仿宋_GB2312" w:cs="仿宋_GB2312"/>
          <w:sz w:val="32"/>
          <w:szCs w:val="32"/>
        </w:rPr>
        <w:t>密码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、证件号码、姓名</w:t>
      </w:r>
      <w:r>
        <w:rPr>
          <w:rFonts w:hint="eastAsia" w:ascii="仿宋_GB2312" w:hAnsi="仿宋_GB2312" w:eastAsia="仿宋_GB2312" w:cs="仿宋_GB2312"/>
          <w:sz w:val="32"/>
          <w:szCs w:val="32"/>
        </w:rPr>
        <w:t>及验证码，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*标记的为必填项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必须是实名制，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注册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bookmarkStart w:id="0" w:name="_GoBack"/>
      <w:bookmarkEnd w:id="0"/>
    </w:p>
    <w:p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1066800</wp:posOffset>
            </wp:positionH>
            <wp:positionV relativeFrom="paragraph">
              <wp:posOffset>74295</wp:posOffset>
            </wp:positionV>
            <wp:extent cx="2652395" cy="4448810"/>
            <wp:effectExtent l="0" t="0" r="14605" b="8890"/>
            <wp:wrapNone/>
            <wp:docPr id="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2395" cy="444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步骤四：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输入账号邮箱、密码及验证码，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点击“登录”：</w:t>
      </w:r>
    </w:p>
    <w:p/>
    <w:p>
      <w:r>
        <w:drawing>
          <wp:inline distT="0" distB="0" distL="114300" distR="114300">
            <wp:extent cx="5275580" cy="2738120"/>
            <wp:effectExtent l="0" t="0" r="1270" b="5080"/>
            <wp:docPr id="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73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步骤五：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若可看到账号信息，证明注册成功，可在此通行证网站修改个人账户资料及密码：</w:t>
      </w:r>
    </w:p>
    <w:p/>
    <w:p>
      <w:r>
        <w:drawing>
          <wp:inline distT="0" distB="0" distL="114300" distR="114300">
            <wp:extent cx="5273040" cy="2797810"/>
            <wp:effectExtent l="0" t="0" r="3810" b="2540"/>
            <wp:docPr id="2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9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二、报名流程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再次打开 cet 报名网站即可登录进行报考。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1、点击进入报名：</w:t>
      </w:r>
    </w:p>
    <w:p/>
    <w:p>
      <w:r>
        <w:drawing>
          <wp:inline distT="0" distB="0" distL="114300" distR="114300">
            <wp:extent cx="5274945" cy="2724785"/>
            <wp:effectExtent l="0" t="0" r="1905" b="18415"/>
            <wp:docPr id="2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2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2、输入账号、密码及验证码，点击“登录”：</w:t>
      </w:r>
    </w:p>
    <w:p/>
    <w:p>
      <w:r>
        <w:drawing>
          <wp:inline distT="0" distB="0" distL="114300" distR="114300">
            <wp:extent cx="5274945" cy="3462020"/>
            <wp:effectExtent l="0" t="0" r="1905" b="5080"/>
            <wp:docPr id="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46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 进入登录报名系统界面，点击“开始报名”：</w:t>
      </w:r>
    </w:p>
    <w:p>
      <w:r>
        <w:drawing>
          <wp:inline distT="0" distB="0" distL="114300" distR="114300">
            <wp:extent cx="5276850" cy="3159125"/>
            <wp:effectExtent l="0" t="0" r="0" b="3175"/>
            <wp:docPr id="2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  阅读并勾选报名协议，点击“同意”：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3040" cy="2466975"/>
            <wp:effectExtent l="0" t="0" r="3810" b="9525"/>
            <wp:docPr id="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5580" cy="2261235"/>
            <wp:effectExtent l="0" t="0" r="127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26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  进入资格审核界面，输入三项必填项：证件类型（不支持军官证）、证件号码、姓名；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点击“查询”：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5580" cy="3642995"/>
            <wp:effectExtent l="0" t="0" r="1270" b="14605"/>
            <wp:docPr id="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364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4945" cy="3460750"/>
            <wp:effectExtent l="0" t="0" r="1905" b="6350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46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drawing>
          <wp:inline distT="0" distB="0" distL="114300" distR="114300">
            <wp:extent cx="5269865" cy="3555365"/>
            <wp:effectExtent l="0" t="0" r="6985" b="6985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5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4945" cy="3435985"/>
            <wp:effectExtent l="0" t="0" r="1905" b="12065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43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  进入确认学籍信息及资格信息界面：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094605" cy="3400425"/>
            <wp:effectExtent l="0" t="0" r="10795" b="9525"/>
            <wp:docPr id="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94605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  学籍信息与资格信息无误后勾选页面下方确认按钮：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1135" cy="3239770"/>
            <wp:effectExtent l="0" t="0" r="5715" b="17780"/>
            <wp:docPr id="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4945" cy="3514090"/>
            <wp:effectExtent l="0" t="0" r="1905" b="10160"/>
            <wp:docPr id="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  进入笔试报名界面，一旦通过学籍、资格验证后，页面上方姓名就绑定为该学籍考生。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阅读报考须知及省通告：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5580" cy="3948430"/>
            <wp:effectExtent l="0" t="0" r="1270" b="13970"/>
            <wp:docPr id="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394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  选择笔试科目：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注：同级别科目仅能报考一科。如英语四级与日语四级无法同时报考。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4619625" cy="4705350"/>
            <wp:effectExtent l="0" t="0" r="9525" b="0"/>
            <wp:docPr id="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4606925" cy="2143125"/>
            <wp:effectExtent l="0" t="0" r="3175" b="9525"/>
            <wp:docPr id="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069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 进入报名信息界面：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可看到报名流程的进度：已完成笔试报考，可直接在下方进行缴费。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3040" cy="2677795"/>
            <wp:effectExtent l="0" t="0" r="3810" b="8255"/>
            <wp:docPr id="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7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7485" cy="3458210"/>
            <wp:effectExtent l="0" t="0" r="18415" b="8890"/>
            <wp:docPr id="1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345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4019550" cy="2381250"/>
            <wp:effectExtent l="0" t="0" r="0" b="0"/>
            <wp:docPr id="1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 页面跳转至支付平台，选择支付方式：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7485" cy="4011930"/>
            <wp:effectExtent l="0" t="0" r="18415" b="7620"/>
            <wp:docPr id="12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401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12、选择“支付宝”，点击“确定”，页面跳转至支付宝网站进行支付。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4945" cy="2045335"/>
            <wp:effectExtent l="0" t="0" r="1905" b="12065"/>
            <wp:docPr id="1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04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>13、选择“首信易支付”，选择“支付银行”，点击“确定”，页面跳转至银行界面进行支付。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4945" cy="3255645"/>
            <wp:effectExtent l="0" t="0" r="1905" b="1905"/>
            <wp:docPr id="15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25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4310" cy="1910080"/>
            <wp:effectExtent l="0" t="0" r="2540" b="13970"/>
            <wp:docPr id="14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textAlignment w:val="auto"/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Times New Roman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70B34"/>
    <w:multiLevelType w:val="multilevel"/>
    <w:tmpl w:val="5EE70B34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jOWU2ZTFkYTg1N2ZmMjI3YmQ0NDY0ZTFjYjk0NDUifQ=="/>
  </w:docVars>
  <w:rsids>
    <w:rsidRoot w:val="00000000"/>
    <w:rsid w:val="155621E3"/>
    <w:rsid w:val="1C9B72A7"/>
    <w:rsid w:val="21CB6B42"/>
    <w:rsid w:val="268270A7"/>
    <w:rsid w:val="2C820C2D"/>
    <w:rsid w:val="33B51457"/>
    <w:rsid w:val="49504C13"/>
    <w:rsid w:val="56601BF4"/>
    <w:rsid w:val="5E301808"/>
    <w:rsid w:val="60D259AD"/>
    <w:rsid w:val="6151253D"/>
    <w:rsid w:val="62A75433"/>
    <w:rsid w:val="693F2A57"/>
    <w:rsid w:val="73CD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1370</Words>
  <Characters>1525</Characters>
  <Lines>0</Lines>
  <Paragraphs>0</Paragraphs>
  <TotalTime>3</TotalTime>
  <ScaleCrop>false</ScaleCrop>
  <LinksUpToDate>false</LinksUpToDate>
  <CharactersWithSpaces>1626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2022-10-19T01:34:00Z</dcterms:created>
  <dc:creator>李芳芳</dc:creator>
  <cp:lastModifiedBy>李芳芳</cp:lastModifiedBy>
  <dcterms:modified xsi:type="dcterms:W3CDTF">2023-09-11T03:13:18Z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5C25CE47715249E5BAFA94A9DEC394A4</vt:lpwstr>
  </property>
</Properties>
</file>